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DEAF" w14:textId="77777777" w:rsidR="007860C7" w:rsidRDefault="007860C7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95019EC" w14:textId="77777777" w:rsidR="007860C7" w:rsidRDefault="007860C7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935A298" w14:textId="77777777" w:rsidR="007860C7" w:rsidRDefault="007860C7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7374B19" w14:textId="77777777" w:rsidR="007860C7" w:rsidRDefault="007860C7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83FCE07" w14:textId="33777B37" w:rsidR="007860C7" w:rsidRDefault="007860C7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9BEBB6F" w14:textId="75294B9E" w:rsidR="00E30B5B" w:rsidRDefault="00E30B5B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C46D260" w14:textId="77777777" w:rsidR="00E30B5B" w:rsidRDefault="00E30B5B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07AE916" w14:textId="7F48D5D2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201A16FF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3FEF4D1A" w14:textId="0660805E" w:rsidR="00CE593D" w:rsidRPr="00D72995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CE593D" w:rsidRPr="00D72995">
        <w:rPr>
          <w:rFonts w:ascii="Arial" w:hAnsi="Arial" w:cs="Arial"/>
          <w:sz w:val="22"/>
          <w:szCs w:val="22"/>
        </w:rPr>
        <w:t xml:space="preserve">arents and staff </w:t>
      </w:r>
      <w:proofErr w:type="gramStart"/>
      <w:r w:rsidR="00CE593D" w:rsidRPr="00D72995">
        <w:rPr>
          <w:rFonts w:ascii="Arial" w:hAnsi="Arial" w:cs="Arial"/>
          <w:sz w:val="22"/>
          <w:szCs w:val="22"/>
        </w:rPr>
        <w:t>are able to</w:t>
      </w:r>
      <w:proofErr w:type="gramEnd"/>
      <w:r w:rsidR="00CE593D" w:rsidRPr="00D72995">
        <w:rPr>
          <w:rFonts w:ascii="Arial" w:hAnsi="Arial" w:cs="Arial"/>
          <w:sz w:val="22"/>
          <w:szCs w:val="22"/>
        </w:rPr>
        <w:t xml:space="preserve"> contribute ideas for menus</w:t>
      </w:r>
      <w:r w:rsidR="005728DC" w:rsidRPr="00D72995">
        <w:rPr>
          <w:rFonts w:ascii="Arial" w:hAnsi="Arial" w:cs="Arial"/>
          <w:sz w:val="22"/>
          <w:szCs w:val="22"/>
        </w:rPr>
        <w:t xml:space="preserve"> which are</w:t>
      </w:r>
      <w:r w:rsidR="00CE593D" w:rsidRPr="00D72995">
        <w:rPr>
          <w:rFonts w:ascii="Arial" w:hAnsi="Arial" w:cs="Arial"/>
          <w:sz w:val="22"/>
          <w:szCs w:val="22"/>
        </w:rPr>
        <w:t xml:space="preserve"> </w:t>
      </w:r>
      <w:r w:rsidR="005728DC" w:rsidRPr="00D72995">
        <w:rPr>
          <w:rFonts w:ascii="Arial" w:hAnsi="Arial" w:cs="Arial"/>
          <w:sz w:val="22"/>
          <w:szCs w:val="22"/>
        </w:rPr>
        <w:t>confirmed each week</w:t>
      </w:r>
      <w:r w:rsidR="00CE593D" w:rsidRPr="00D72995">
        <w:rPr>
          <w:rFonts w:ascii="Arial" w:hAnsi="Arial" w:cs="Arial"/>
          <w:sz w:val="22"/>
          <w:szCs w:val="22"/>
        </w:rPr>
        <w:t xml:space="preserve"> in advance. A four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 xml:space="preserve"> to six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>week cycle reviewed seasonally is a good way of working out menus</w:t>
      </w:r>
      <w:r w:rsidR="005728DC" w:rsidRPr="00D72995">
        <w:rPr>
          <w:rFonts w:ascii="Arial" w:hAnsi="Arial" w:cs="Arial"/>
          <w:sz w:val="22"/>
          <w:szCs w:val="22"/>
        </w:rPr>
        <w:t>.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 xml:space="preserve">enus reflect children’s cultural backgrounds, religious </w:t>
      </w:r>
      <w:proofErr w:type="gramStart"/>
      <w:r w:rsidR="00CE593D" w:rsidRPr="00D72995">
        <w:rPr>
          <w:rFonts w:ascii="Arial" w:hAnsi="Arial" w:cs="Arial"/>
          <w:sz w:val="22"/>
          <w:szCs w:val="22"/>
        </w:rPr>
        <w:t>restrictions</w:t>
      </w:r>
      <w:proofErr w:type="gramEnd"/>
      <w:r w:rsidR="00CE593D" w:rsidRPr="00D72995">
        <w:rPr>
          <w:rFonts w:ascii="Arial" w:hAnsi="Arial" w:cs="Arial"/>
          <w:sz w:val="22"/>
          <w:szCs w:val="22"/>
        </w:rPr>
        <w:t xml:space="preserve">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5CD9C6AE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63897056" w14:textId="08BB02D7" w:rsidR="00601EB7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>he cook maintains a record of children’s dietary needs in a Food Allergy and Dietary Needs folder</w:t>
      </w:r>
      <w:r w:rsidR="00CE593D" w:rsidRPr="00D72995">
        <w:rPr>
          <w:rFonts w:ascii="Arial" w:hAnsi="Arial" w:cs="Arial"/>
          <w:sz w:val="22"/>
          <w:szCs w:val="22"/>
          <w:highlight w:val="yellow"/>
        </w:rPr>
        <w:t>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54018EF5" w:rsidR="00855B4E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="0093350C" w:rsidRPr="00D72995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="00FD104E" w:rsidRPr="00D72995">
        <w:rPr>
          <w:rFonts w:ascii="Arial" w:hAnsi="Arial" w:cs="Arial"/>
          <w:sz w:val="22"/>
          <w:szCs w:val="22"/>
        </w:rPr>
        <w:t>,</w:t>
      </w:r>
      <w:r w:rsidR="0093350C" w:rsidRPr="00D72995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14:paraId="5AD61DED" w14:textId="6346ED87" w:rsidR="00E30B5B" w:rsidRDefault="00E30B5B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3134B7B" w14:textId="77777777" w:rsidR="00E30B5B" w:rsidRPr="00D72995" w:rsidRDefault="00E30B5B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3BED98B" w14:textId="583BCBD9" w:rsidR="0093350C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>Ingredients are checked to identify allergens (this will be clearly indicated on packaging)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708E871" w14:textId="77777777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14:paraId="5FE67B55" w14:textId="0908252B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="00601EB7" w:rsidRPr="00D72995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="0093350C" w:rsidRPr="00D72995">
        <w:rPr>
          <w:rFonts w:ascii="Arial" w:hAnsi="Arial" w:cs="Arial"/>
          <w:sz w:val="22"/>
          <w:szCs w:val="22"/>
        </w:rPr>
        <w:t xml:space="preserve"> </w:t>
      </w:r>
    </w:p>
    <w:p w14:paraId="5394758E" w14:textId="146848F2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The guidance in </w:t>
      </w:r>
      <w:r w:rsidRPr="00D1427A">
        <w:rPr>
          <w:rFonts w:ascii="Arial" w:hAnsi="Arial" w:cs="Arial"/>
          <w:sz w:val="22"/>
          <w:szCs w:val="22"/>
        </w:rPr>
        <w:t>Safer Food Better Business</w:t>
      </w:r>
      <w:r w:rsidR="00077D50">
        <w:rPr>
          <w:rFonts w:ascii="Arial" w:hAnsi="Arial" w:cs="Arial"/>
          <w:sz w:val="22"/>
          <w:szCs w:val="22"/>
        </w:rPr>
        <w:t xml:space="preserve"> (Food Standards Agency 2020)</w:t>
      </w:r>
      <w:r w:rsidRPr="00D72995">
        <w:rPr>
          <w:rFonts w:ascii="Arial" w:hAnsi="Arial" w:cs="Arial"/>
          <w:sz w:val="22"/>
          <w:szCs w:val="22"/>
        </w:rPr>
        <w:t xml:space="preserve"> is </w:t>
      </w:r>
      <w:proofErr w:type="gramStart"/>
      <w:r w:rsidRPr="00D72995">
        <w:rPr>
          <w:rFonts w:ascii="Arial" w:hAnsi="Arial" w:cs="Arial"/>
          <w:sz w:val="22"/>
          <w:szCs w:val="22"/>
        </w:rPr>
        <w:t>followed at all times</w:t>
      </w:r>
      <w:proofErr w:type="gramEnd"/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31F3B349" w14:textId="23274416" w:rsidR="00811FED" w:rsidRPr="00D72995" w:rsidRDefault="00EA3D7E" w:rsidP="00077D50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</w:t>
      </w:r>
      <w:proofErr w:type="gramStart"/>
      <w:r w:rsidR="004E7A19" w:rsidRPr="00D72995">
        <w:rPr>
          <w:rFonts w:ascii="Arial" w:hAnsi="Arial" w:cs="Arial"/>
          <w:bCs/>
          <w:sz w:val="22"/>
          <w:szCs w:val="22"/>
        </w:rPr>
        <w:t>i.e.</w:t>
      </w:r>
      <w:proofErr w:type="gramEnd"/>
      <w:r w:rsidR="004E7A19" w:rsidRPr="00D72995">
        <w:rPr>
          <w:rFonts w:ascii="Arial" w:hAnsi="Arial" w:cs="Arial"/>
          <w:bCs/>
          <w:sz w:val="22"/>
          <w:szCs w:val="22"/>
        </w:rPr>
        <w:t xml:space="preserve">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p w14:paraId="1F8A6B73" w14:textId="630BB805" w:rsidR="009D069E" w:rsidRPr="00D72995" w:rsidRDefault="009D069E" w:rsidP="006813BB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9D069E" w:rsidRPr="00D72995" w:rsidSect="006813BB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860C7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C6D2E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0B5B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marie dawson</cp:lastModifiedBy>
  <cp:revision>3</cp:revision>
  <cp:lastPrinted>2021-11-17T15:57:00Z</cp:lastPrinted>
  <dcterms:created xsi:type="dcterms:W3CDTF">2021-10-19T12:46:00Z</dcterms:created>
  <dcterms:modified xsi:type="dcterms:W3CDTF">2021-11-17T15:57:00Z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