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0145" w14:textId="77777777" w:rsidR="00460391" w:rsidRDefault="0046039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1F192D38" w14:textId="77777777" w:rsidR="00460391" w:rsidRDefault="0046039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27F4F1B0" w14:textId="77777777" w:rsidR="00460391" w:rsidRDefault="0046039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4A058CAE" w14:textId="77777777" w:rsidR="00460391" w:rsidRDefault="0046039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68B3596E" w14:textId="77777777" w:rsidR="00460391" w:rsidRDefault="0046039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55BD77B6" w14:textId="77777777" w:rsidR="00460391" w:rsidRDefault="0046039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691339A4" w14:textId="77777777" w:rsidR="00460391" w:rsidRDefault="00460391" w:rsidP="00E030DF">
      <w:pPr>
        <w:spacing w:before="120" w:after="120" w:line="360" w:lineRule="auto"/>
        <w:rPr>
          <w:rFonts w:ascii="Arial" w:hAnsi="Arial" w:cs="Arial"/>
          <w:sz w:val="28"/>
        </w:rPr>
      </w:pPr>
    </w:p>
    <w:p w14:paraId="7A07FCE4" w14:textId="60A65B8E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1A4EDE6D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>Group rooms, stair</w:t>
      </w:r>
      <w:r w:rsidR="00A00F1D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>ways and corridors</w:t>
      </w:r>
    </w:p>
    <w:p w14:paraId="70F15852" w14:textId="081B60E8" w:rsidR="0063128A" w:rsidRPr="00460391" w:rsidRDefault="0063128A" w:rsidP="00460391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534B00BB" w14:textId="77777777" w:rsidR="00CE76CA" w:rsidRDefault="0063128A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and visitors remove outdoor shoes in baby areas.</w:t>
      </w:r>
      <w:r w:rsidR="00BE4E6F" w:rsidRPr="00BE4E6F">
        <w:rPr>
          <w:rFonts w:ascii="Arial" w:hAnsi="Arial" w:cs="Arial"/>
          <w:sz w:val="22"/>
          <w:szCs w:val="22"/>
        </w:rPr>
        <w:t xml:space="preserve"> </w:t>
      </w:r>
    </w:p>
    <w:p w14:paraId="7CC72A84" w14:textId="72C5703F" w:rsidR="00BE4E6F" w:rsidRPr="00460391" w:rsidRDefault="00BE4E6F" w:rsidP="00460391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Children do not have unsupervised access to stairways and corridors</w:t>
      </w:r>
      <w:r w:rsidR="00736D91">
        <w:rPr>
          <w:rFonts w:ascii="Arial" w:hAnsi="Arial" w:cs="Arial"/>
          <w:sz w:val="22"/>
          <w:szCs w:val="22"/>
        </w:rPr>
        <w:t>.</w:t>
      </w:r>
    </w:p>
    <w:p w14:paraId="3B7579F1" w14:textId="1D40DB13" w:rsidR="00BE4E6F" w:rsidRPr="00460391" w:rsidRDefault="00BE4E6F" w:rsidP="00460391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 covering on stairways and corridors is checked for </w:t>
      </w:r>
      <w:r>
        <w:rPr>
          <w:rFonts w:ascii="Arial" w:hAnsi="Arial" w:cs="Arial"/>
          <w:sz w:val="22"/>
          <w:szCs w:val="22"/>
        </w:rPr>
        <w:t>signs of wear and tear</w:t>
      </w:r>
    </w:p>
    <w:p w14:paraId="3C36B894" w14:textId="271D1E6C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77777777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and stairs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77777777" w:rsidR="00CE76CA" w:rsidRPr="00F812D3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812D3">
        <w:rPr>
          <w:rFonts w:ascii="Arial" w:hAnsi="Arial" w:cs="Arial"/>
          <w:sz w:val="22"/>
          <w:szCs w:val="22"/>
        </w:rPr>
        <w:t>Stair</w:t>
      </w:r>
      <w:r w:rsidR="00CE76CA" w:rsidRPr="00F812D3">
        <w:rPr>
          <w:rFonts w:ascii="Arial" w:hAnsi="Arial" w:cs="Arial"/>
          <w:sz w:val="22"/>
          <w:szCs w:val="22"/>
        </w:rPr>
        <w:t xml:space="preserve">ways and corridors are checked </w:t>
      </w:r>
      <w:r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</w:p>
    <w:p w14:paraId="0249CB89" w14:textId="77777777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36A07840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Any blinds fitted with cords are always secured by cleats. There are no dangling cords.</w:t>
      </w:r>
    </w:p>
    <w:sectPr w:rsidR="00A960D0" w:rsidRPr="00A46C6A" w:rsidSect="00CF1D09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0391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1588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2021-11-17T13:37:00Z</cp:lastPrinted>
  <dcterms:created xsi:type="dcterms:W3CDTF">2021-11-17T13:50:00Z</dcterms:created>
  <dcterms:modified xsi:type="dcterms:W3CDTF">2021-11-17T13:50:00Z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